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2288D3">
      <w:pPr>
        <w:adjustRightInd w:val="0"/>
        <w:snapToGrid w:val="0"/>
        <w:spacing w:line="440" w:lineRule="exact"/>
        <w:ind w:firstLine="640" w:firstLineChars="200"/>
        <w:jc w:val="center"/>
        <w:rPr>
          <w:rFonts w:hint="default" w:ascii="宋体" w:hAnsi="宋体" w:eastAsia="宋体" w:cs="宋体"/>
          <w:sz w:val="32"/>
          <w:szCs w:val="32"/>
          <w:highlight w:val="none"/>
          <w:u w:val="none"/>
          <w:lang w:val="en-US"/>
        </w:rPr>
      </w:pPr>
      <w:bookmarkStart w:id="0" w:name="OLE_LINK1"/>
      <w:r>
        <w:rPr>
          <w:rFonts w:hint="eastAsia" w:ascii="宋体" w:hAnsi="宋体" w:eastAsia="宋体" w:cs="宋体"/>
          <w:sz w:val="32"/>
          <w:szCs w:val="32"/>
          <w:highlight w:val="none"/>
          <w:u w:val="none"/>
          <w:lang w:eastAsia="zh-CN"/>
        </w:rPr>
        <w:t>中国电信股份有限公司岳阳分公司2025年户外电子屏广告采购项目（第三次）</w:t>
      </w:r>
      <w:r>
        <w:rPr>
          <w:rFonts w:hint="eastAsia" w:ascii="宋体" w:hAnsi="宋体" w:eastAsia="宋体" w:cs="宋体"/>
          <w:sz w:val="32"/>
          <w:szCs w:val="32"/>
          <w:highlight w:val="none"/>
          <w:u w:val="none"/>
          <w:lang w:val="en-US" w:eastAsia="zh-CN"/>
        </w:rPr>
        <w:t>询比公告</w:t>
      </w:r>
    </w:p>
    <w:p w14:paraId="4EA83E0B">
      <w:pPr>
        <w:adjustRightInd w:val="0"/>
        <w:snapToGrid w:val="0"/>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本询比项目为</w:t>
      </w:r>
      <w:r>
        <w:rPr>
          <w:rFonts w:hint="eastAsia" w:ascii="宋体" w:hAnsi="宋体" w:eastAsia="宋体" w:cs="宋体"/>
          <w:sz w:val="24"/>
          <w:szCs w:val="24"/>
          <w:highlight w:val="none"/>
          <w:u w:val="single"/>
          <w:lang w:eastAsia="zh-CN"/>
        </w:rPr>
        <w:t>中国电信股份有限公司岳阳分公司2025年户外电子屏广告采购项目（第三次）</w:t>
      </w:r>
      <w:r>
        <w:rPr>
          <w:rFonts w:hint="eastAsia" w:ascii="宋体" w:hAnsi="宋体" w:eastAsia="宋体" w:cs="宋体"/>
          <w:sz w:val="24"/>
          <w:szCs w:val="24"/>
          <w:highlight w:val="none"/>
        </w:rPr>
        <w:t>（项目编号：</w:t>
      </w:r>
      <w:r>
        <w:rPr>
          <w:rFonts w:hint="eastAsia" w:ascii="宋体" w:hAnsi="宋体" w:eastAsia="宋体" w:cs="宋体"/>
          <w:sz w:val="24"/>
          <w:szCs w:val="24"/>
          <w:highlight w:val="none"/>
          <w:lang w:eastAsia="zh-CN"/>
        </w:rPr>
        <w:t>HNZT-2025-11460</w:t>
      </w:r>
      <w:r>
        <w:rPr>
          <w:rFonts w:hint="eastAsia" w:ascii="宋体" w:hAnsi="宋体" w:eastAsia="宋体" w:cs="宋体"/>
          <w:sz w:val="24"/>
          <w:szCs w:val="24"/>
          <w:highlight w:val="none"/>
        </w:rPr>
        <w:t>），采购人为</w:t>
      </w:r>
      <w:r>
        <w:rPr>
          <w:rFonts w:hint="eastAsia" w:ascii="宋体" w:hAnsi="宋体" w:eastAsia="宋体" w:cs="宋体"/>
          <w:sz w:val="24"/>
          <w:szCs w:val="24"/>
          <w:highlight w:val="none"/>
          <w:u w:val="single"/>
          <w:lang w:eastAsia="zh-CN"/>
        </w:rPr>
        <w:t>中国电信股份有限公司岳阳分公司</w:t>
      </w:r>
      <w:r>
        <w:rPr>
          <w:rFonts w:hint="eastAsia" w:ascii="宋体" w:hAnsi="宋体" w:eastAsia="宋体" w:cs="宋体"/>
          <w:sz w:val="24"/>
          <w:szCs w:val="24"/>
          <w:highlight w:val="none"/>
        </w:rPr>
        <w:t>，采购代理机构为</w:t>
      </w:r>
      <w:r>
        <w:rPr>
          <w:rFonts w:hint="eastAsia" w:ascii="宋体" w:hAnsi="宋体" w:eastAsia="宋体" w:cs="宋体"/>
          <w:sz w:val="24"/>
          <w:szCs w:val="24"/>
          <w:highlight w:val="none"/>
          <w:u w:val="single"/>
          <w:lang w:eastAsia="zh-CN"/>
        </w:rPr>
        <w:t>中通服供应链股份有限公司湖南分公司</w:t>
      </w:r>
      <w:r>
        <w:rPr>
          <w:rFonts w:hint="eastAsia" w:ascii="宋体" w:hAnsi="宋体" w:eastAsia="宋体" w:cs="宋体"/>
          <w:sz w:val="24"/>
          <w:szCs w:val="24"/>
          <w:highlight w:val="none"/>
        </w:rPr>
        <w:t>。项目资金已落实，具备采购条件，现进行公开询比，特邀请有意向的且具有提供标的物能力的潜在供应商（以下简称供应商）参加询比响应。</w:t>
      </w:r>
    </w:p>
    <w:p w14:paraId="1F84117A">
      <w:pPr>
        <w:keepNext w:val="0"/>
        <w:keepLines w:val="0"/>
        <w:pageBreakBefore w:val="0"/>
        <w:widowControl w:val="0"/>
        <w:kinsoku/>
        <w:wordWrap/>
        <w:overflowPunct/>
        <w:topLinePunct w:val="0"/>
        <w:autoSpaceDE/>
        <w:autoSpaceDN/>
        <w:bidi w:val="0"/>
        <w:adjustRightInd w:val="0"/>
        <w:snapToGrid w:val="0"/>
        <w:spacing w:line="440" w:lineRule="exact"/>
        <w:ind w:left="363" w:firstLine="0" w:firstLineChars="0"/>
        <w:jc w:val="both"/>
        <w:textAlignment w:val="auto"/>
        <w:outlineLvl w:val="1"/>
        <w:rPr>
          <w:rFonts w:hint="eastAsia" w:ascii="宋体" w:hAnsi="宋体" w:eastAsia="宋体" w:cs="宋体"/>
          <w:b/>
          <w:kern w:val="2"/>
          <w:sz w:val="24"/>
          <w:szCs w:val="24"/>
          <w:highlight w:val="none"/>
          <w:lang w:val="en-US" w:eastAsia="zh-CN" w:bidi="ar-SA"/>
        </w:rPr>
      </w:pPr>
      <w:bookmarkStart w:id="1" w:name="_Toc5343"/>
      <w:r>
        <w:rPr>
          <w:rFonts w:hint="eastAsia" w:ascii="宋体" w:hAnsi="宋体" w:eastAsia="宋体" w:cs="宋体"/>
          <w:b/>
          <w:kern w:val="2"/>
          <w:sz w:val="24"/>
          <w:szCs w:val="24"/>
          <w:highlight w:val="none"/>
          <w:lang w:val="en-US" w:eastAsia="zh-CN" w:bidi="ar-SA"/>
        </w:rPr>
        <w:t>1.项目概况与采购内容</w:t>
      </w:r>
      <w:bookmarkEnd w:id="1"/>
    </w:p>
    <w:p w14:paraId="5EADE516">
      <w:pPr>
        <w:keepNext w:val="0"/>
        <w:keepLines w:val="0"/>
        <w:pageBreakBefore w:val="0"/>
        <w:widowControl w:val="0"/>
        <w:kinsoku/>
        <w:wordWrap/>
        <w:overflowPunct/>
        <w:topLinePunct w:val="0"/>
        <w:autoSpaceDE w:val="0"/>
        <w:autoSpaceDN w:val="0"/>
        <w:bidi w:val="0"/>
        <w:adjustRightInd w:val="0"/>
        <w:snapToGrid/>
        <w:spacing w:line="360" w:lineRule="auto"/>
        <w:ind w:firstLine="420"/>
        <w:jc w:val="left"/>
        <w:textAlignment w:val="auto"/>
        <w:rPr>
          <w:rFonts w:hint="eastAsia" w:ascii="宋体" w:hAnsi="宋体" w:eastAsia="宋体" w:cs="宋体"/>
          <w:kern w:val="0"/>
          <w:sz w:val="24"/>
          <w:szCs w:val="24"/>
          <w:highlight w:val="none"/>
          <w:lang w:val="en-US" w:eastAsia="zh-CN" w:bidi="ar-SA"/>
        </w:rPr>
      </w:pPr>
      <w:bookmarkStart w:id="2" w:name="_Toc319769473"/>
      <w:bookmarkStart w:id="3" w:name="_Toc319394714"/>
      <w:bookmarkStart w:id="4" w:name="_Toc184704555"/>
      <w:r>
        <w:rPr>
          <w:rFonts w:hint="eastAsia" w:ascii="宋体" w:hAnsi="宋体" w:eastAsia="宋体" w:cs="宋体"/>
          <w:kern w:val="0"/>
          <w:sz w:val="24"/>
          <w:szCs w:val="24"/>
          <w:highlight w:val="none"/>
          <w:lang w:val="en-US" w:eastAsia="zh-CN" w:bidi="ar-SA"/>
        </w:rPr>
        <w:t>1.1采购内容：包括两处电子屏广告位一年租赁费，在主要十字路口有电子屏，如五里牌国大十字路口、花板桥十字路口、南湖广场、美食街等主要路口，电子屏轮播时间不少于10秒，每天播放不少于 500 次。亮屏时间不少于12小时。每年更换12次。具体详见技术规范书。</w:t>
      </w:r>
    </w:p>
    <w:p w14:paraId="00333ECE">
      <w:pPr>
        <w:rPr>
          <w:rFonts w:hint="eastAsia" w:ascii="宋体" w:hAnsi="宋体" w:eastAsia="宋体" w:cs="宋体"/>
          <w:lang w:val="en-US" w:eastAsia="zh-CN"/>
        </w:rPr>
      </w:pPr>
      <w:r>
        <w:rPr>
          <w:rFonts w:hint="eastAsia" w:ascii="宋体" w:hAnsi="宋体" w:eastAsia="宋体" w:cs="宋体"/>
          <w:sz w:val="24"/>
          <w:szCs w:val="24"/>
          <w:highlight w:val="none"/>
          <w:lang w:val="en-US" w:eastAsia="zh-CN"/>
        </w:rPr>
        <w:t xml:space="preserve">   1.2采购预算：188679.25元（不含增值税）。</w:t>
      </w:r>
    </w:p>
    <w:p w14:paraId="023EEF0D">
      <w:pPr>
        <w:keepNext w:val="0"/>
        <w:keepLines w:val="0"/>
        <w:pageBreakBefore w:val="0"/>
        <w:widowControl w:val="0"/>
        <w:kinsoku/>
        <w:wordWrap/>
        <w:overflowPunct/>
        <w:topLinePunct w:val="0"/>
        <w:autoSpaceDE w:val="0"/>
        <w:autoSpaceDN w:val="0"/>
        <w:bidi w:val="0"/>
        <w:adjustRightInd w:val="0"/>
        <w:snapToGrid/>
        <w:spacing w:line="360" w:lineRule="auto"/>
        <w:ind w:left="0" w:leftChars="0" w:firstLine="480" w:firstLineChars="200"/>
        <w:jc w:val="left"/>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1.3服务期：自合同签订之日起一年。</w:t>
      </w:r>
    </w:p>
    <w:p w14:paraId="6B2D2F42">
      <w:pPr>
        <w:keepNext w:val="0"/>
        <w:keepLines w:val="0"/>
        <w:pageBreakBefore w:val="0"/>
        <w:widowControl w:val="0"/>
        <w:kinsoku/>
        <w:wordWrap/>
        <w:overflowPunct/>
        <w:topLinePunct w:val="0"/>
        <w:autoSpaceDE w:val="0"/>
        <w:autoSpaceDN w:val="0"/>
        <w:bidi w:val="0"/>
        <w:adjustRightInd w:val="0"/>
        <w:snapToGrid/>
        <w:spacing w:line="360" w:lineRule="auto"/>
        <w:ind w:firstLine="420"/>
        <w:jc w:val="left"/>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1.4划分标包：本项目不划分采购包，选取一名成交人。</w:t>
      </w:r>
    </w:p>
    <w:p w14:paraId="6F2BF3EB">
      <w:pPr>
        <w:keepNext w:val="0"/>
        <w:keepLines w:val="0"/>
        <w:pageBreakBefore w:val="0"/>
        <w:widowControl w:val="0"/>
        <w:kinsoku/>
        <w:wordWrap/>
        <w:overflowPunct/>
        <w:topLinePunct w:val="0"/>
        <w:autoSpaceDE w:val="0"/>
        <w:autoSpaceDN w:val="0"/>
        <w:bidi w:val="0"/>
        <w:adjustRightInd w:val="0"/>
        <w:snapToGrid/>
        <w:spacing w:line="360" w:lineRule="auto"/>
        <w:ind w:firstLine="420"/>
        <w:jc w:val="left"/>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1.5本项目成交人数量为1个，由综合得分排名第1名的成交候选人成交。</w:t>
      </w:r>
    </w:p>
    <w:p w14:paraId="1439BE3C">
      <w:pPr>
        <w:keepNext w:val="0"/>
        <w:keepLines w:val="0"/>
        <w:pageBreakBefore w:val="0"/>
        <w:widowControl w:val="0"/>
        <w:kinsoku/>
        <w:wordWrap/>
        <w:overflowPunct/>
        <w:topLinePunct w:val="0"/>
        <w:autoSpaceDE w:val="0"/>
        <w:autoSpaceDN w:val="0"/>
        <w:bidi w:val="0"/>
        <w:adjustRightInd w:val="0"/>
        <w:snapToGrid/>
        <w:spacing w:line="360" w:lineRule="auto"/>
        <w:ind w:firstLine="420"/>
        <w:jc w:val="left"/>
        <w:textAlignment w:val="auto"/>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1.6本项目设置最高响应限价，响应人响应报价超过最高响应限价的为无效报价，做否决应答处理。最高响应限价为不含增值税总价188679.25元。</w:t>
      </w:r>
    </w:p>
    <w:p w14:paraId="0A5A94AD">
      <w:pPr>
        <w:keepNext w:val="0"/>
        <w:keepLines w:val="0"/>
        <w:pageBreakBefore w:val="0"/>
        <w:widowControl w:val="0"/>
        <w:kinsoku/>
        <w:wordWrap/>
        <w:overflowPunct/>
        <w:topLinePunct w:val="0"/>
        <w:autoSpaceDE w:val="0"/>
        <w:autoSpaceDN w:val="0"/>
        <w:bidi w:val="0"/>
        <w:adjustRightInd w:val="0"/>
        <w:snapToGrid/>
        <w:spacing w:line="360" w:lineRule="auto"/>
        <w:ind w:firstLine="420"/>
        <w:jc w:val="left"/>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0"/>
          <w:sz w:val="24"/>
          <w:szCs w:val="24"/>
          <w:highlight w:val="none"/>
          <w:lang w:val="en-US" w:eastAsia="zh-CN" w:bidi="ar-SA"/>
        </w:rPr>
        <w:t>1.7本项目将按照最新的《中国电信供应商不良行为管理规则》执行供应商不良行为处理结果，请重点关注处理结果适用的供应商主体、被处理产品、处理范围、禁限期等关键内容，请务必登录中国电信阳光采购网（https://caigou.chinatelecom.com.cn）查阅《中国电信供应商不良行为管理规则》</w:t>
      </w:r>
      <w:r>
        <w:rPr>
          <w:rFonts w:hint="eastAsia" w:ascii="宋体" w:hAnsi="宋体" w:eastAsia="宋体" w:cs="宋体"/>
          <w:kern w:val="2"/>
          <w:sz w:val="24"/>
          <w:szCs w:val="24"/>
          <w:highlight w:val="none"/>
          <w:lang w:val="en-US" w:eastAsia="zh-CN" w:bidi="ar-SA"/>
        </w:rPr>
        <w:t>。</w:t>
      </w:r>
      <w:bookmarkStart w:id="5" w:name="_Toc25793"/>
    </w:p>
    <w:p w14:paraId="51B45E1E">
      <w:pPr>
        <w:keepNext w:val="0"/>
        <w:keepLines w:val="0"/>
        <w:pageBreakBefore w:val="0"/>
        <w:widowControl w:val="0"/>
        <w:kinsoku/>
        <w:wordWrap/>
        <w:overflowPunct/>
        <w:topLinePunct w:val="0"/>
        <w:autoSpaceDE w:val="0"/>
        <w:autoSpaceDN w:val="0"/>
        <w:bidi w:val="0"/>
        <w:adjustRightInd w:val="0"/>
        <w:snapToGrid/>
        <w:spacing w:line="360" w:lineRule="auto"/>
        <w:ind w:firstLine="420"/>
        <w:jc w:val="left"/>
        <w:textAlignment w:val="auto"/>
        <w:rPr>
          <w:rFonts w:hint="eastAsia" w:ascii="宋体" w:hAnsi="宋体" w:eastAsia="宋体" w:cs="宋体"/>
          <w:b/>
          <w:kern w:val="0"/>
          <w:sz w:val="24"/>
          <w:szCs w:val="24"/>
          <w:highlight w:val="none"/>
          <w:lang w:val="en-US" w:eastAsia="zh-CN" w:bidi="ar-SA"/>
        </w:rPr>
      </w:pPr>
      <w:r>
        <w:rPr>
          <w:rFonts w:hint="eastAsia" w:ascii="宋体" w:hAnsi="宋体" w:eastAsia="宋体" w:cs="宋体"/>
          <w:b/>
          <w:kern w:val="0"/>
          <w:sz w:val="24"/>
          <w:szCs w:val="24"/>
          <w:highlight w:val="none"/>
          <w:lang w:val="en-US" w:eastAsia="zh-CN" w:bidi="ar-SA"/>
        </w:rPr>
        <w:t>2.供应商资格要求</w:t>
      </w:r>
      <w:bookmarkEnd w:id="2"/>
      <w:bookmarkEnd w:id="3"/>
      <w:bookmarkEnd w:id="4"/>
      <w:bookmarkEnd w:id="5"/>
      <w:r>
        <w:rPr>
          <w:rFonts w:hint="eastAsia" w:ascii="宋体" w:hAnsi="宋体" w:eastAsia="宋体" w:cs="宋体"/>
          <w:b/>
          <w:kern w:val="0"/>
          <w:sz w:val="24"/>
          <w:szCs w:val="24"/>
          <w:highlight w:val="none"/>
          <w:lang w:val="en-US" w:eastAsia="zh-CN" w:bidi="ar-SA"/>
        </w:rPr>
        <w:t xml:space="preserve"> </w:t>
      </w:r>
    </w:p>
    <w:p w14:paraId="7D3AC409">
      <w:pPr>
        <w:spacing w:line="440" w:lineRule="exact"/>
        <w:ind w:firstLine="480" w:firstLineChars="200"/>
        <w:rPr>
          <w:rFonts w:hint="eastAsia" w:ascii="宋体" w:hAnsi="宋体" w:eastAsia="宋体" w:cs="宋体"/>
          <w:sz w:val="24"/>
          <w:szCs w:val="24"/>
          <w:highlight w:val="none"/>
        </w:rPr>
      </w:pPr>
      <w:bookmarkStart w:id="6" w:name="_Toc319394715"/>
      <w:bookmarkStart w:id="7" w:name="_Toc184704556"/>
      <w:bookmarkStart w:id="8" w:name="_Toc319769474"/>
      <w:r>
        <w:rPr>
          <w:rFonts w:hint="eastAsia" w:ascii="宋体" w:hAnsi="宋体" w:eastAsia="宋体" w:cs="宋体"/>
          <w:sz w:val="24"/>
          <w:szCs w:val="24"/>
          <w:highlight w:val="none"/>
        </w:rPr>
        <w:t>2.1供应商应为中华人民共和国境内法律上和财务上独立的法人或依法登记注册的其他组织，合法运作并独立于采购人和采购代理机构。</w:t>
      </w:r>
    </w:p>
    <w:p w14:paraId="275C5CA6">
      <w:pPr>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2.2供应商具备自2022年1月1日至本项目询比公告发出之前的类似项目相关业绩至少1份，应当满足下列要求：需提供合同扫描件（包括合同封面，金额页（如有），签字页）。</w:t>
      </w:r>
    </w:p>
    <w:p w14:paraId="37A04765">
      <w:pPr>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2.3单位负责人为同一人或者存在控股、管理关系的不同单位，不得同时参加同一标包或者未划分标包的同一项目询比响应。</w:t>
      </w:r>
    </w:p>
    <w:p w14:paraId="118D5F32">
      <w:pPr>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2.4法律法规规定的其他要求。</w:t>
      </w:r>
    </w:p>
    <w:p w14:paraId="3D2077A9">
      <w:pPr>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2.5本项目不接受联合体响应。</w:t>
      </w:r>
    </w:p>
    <w:p w14:paraId="30916E81">
      <w:pPr>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2.6供应商不得存在下列情形之一：</w:t>
      </w:r>
    </w:p>
    <w:p w14:paraId="03833AC7">
      <w:pPr>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2.6.1为采购人不具有独立法人资格的附属机构（单位）；</w:t>
      </w:r>
    </w:p>
    <w:p w14:paraId="77EF43D4">
      <w:pPr>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2.6.2被依法暂停或取消投标/响应资格的；</w:t>
      </w:r>
    </w:p>
    <w:p w14:paraId="4BFAFB6F">
      <w:pPr>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2.6.3被责令停产停业、暂扣或者吊销许可证、暂扣或者吊销执照； </w:t>
      </w:r>
    </w:p>
    <w:p w14:paraId="39D7F67D">
      <w:pPr>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2.6.4进入清算程序，或被宣告破产，或其他丧失履约能力的情形； </w:t>
      </w:r>
    </w:p>
    <w:p w14:paraId="34088722">
      <w:pPr>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2.6.5在最近三年内（响应文件递交截止日期起，上溯至3年前的同月同日）被相关行业主管部门或司法机关认定骗取中标/成交、严重违约、重大工程质量或者安全问题的；</w:t>
      </w:r>
    </w:p>
    <w:p w14:paraId="28D67B65">
      <w:pPr>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2.6.6在最近五年内（响应文件递交截止日期起，上溯至5年前的同月同日）被判处单位行贿罪，且行贿行为与采购活动相关的（以“中国裁判文书网”的生效判决为准）；</w:t>
      </w:r>
    </w:p>
    <w:p w14:paraId="6A18A27C">
      <w:pPr>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2.6.7在最近五年内（响应文件递交截止日期起，上溯至5年前的同月同日）被判处合同诈骗罪的（以“中国裁判文书网”的生效判决为准）；</w:t>
      </w:r>
    </w:p>
    <w:p w14:paraId="585E6BDF">
      <w:pPr>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2.6.8被最高人民法院在“信用中国”网站（www.creditchina.gov.cn）或各级信用信息共享平台中列入失信被执行人名单，已执行完毕或不再执行的除外；</w:t>
      </w:r>
    </w:p>
    <w:p w14:paraId="15A2CA6C">
      <w:pPr>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2.6.9本询比项目提供过设计、编制技术规范和其他文件的咨询服务；</w:t>
      </w:r>
    </w:p>
    <w:p w14:paraId="1DE67D82">
      <w:pPr>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2.6.10为本工程项目的相关监理人，或者与本工程项目的相关监理人存在隶属关系或者其他利害关系；</w:t>
      </w:r>
    </w:p>
    <w:p w14:paraId="12140F56">
      <w:pPr>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2.6.11为本询比项目的代建人；</w:t>
      </w:r>
    </w:p>
    <w:p w14:paraId="486EBCF1">
      <w:pPr>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2.6.12为本询比项目的采购代理机构；</w:t>
      </w:r>
    </w:p>
    <w:p w14:paraId="0BBE4264">
      <w:pPr>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2.6.13与本询比项目的监理人或代建人或采购代理机构同为一个法定代表人；</w:t>
      </w:r>
    </w:p>
    <w:p w14:paraId="705EA6A0">
      <w:pPr>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2.6.14与本询比项目的监理人或代建人或采购代理机构存在控股或参股关系；</w:t>
      </w:r>
    </w:p>
    <w:p w14:paraId="5FD48377">
      <w:pPr>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2.6.15被工商行政管理机关在国家企业信用信息公示系统中列入严重违法失信企业名单的；</w:t>
      </w:r>
    </w:p>
    <w:p w14:paraId="753560D3">
      <w:pPr>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2.6.16其他按照中国电信供应商不良行为处理结果及《中国电信供应商不良行为管理规则》的结果执行规则，应对供应商及其响应产品品类在本项目中执行禁止采购处理措施的。</w:t>
      </w:r>
    </w:p>
    <w:p w14:paraId="0B717771">
      <w:pPr>
        <w:spacing w:line="440" w:lineRule="exact"/>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2.7遵守《中华人民共和国招标投标法》、《中华人民共和国招标投标法实施条例》等国家法律法规</w:t>
      </w:r>
      <w:r>
        <w:rPr>
          <w:rFonts w:hint="eastAsia" w:ascii="宋体" w:hAnsi="宋体" w:eastAsia="宋体" w:cs="宋体"/>
          <w:sz w:val="24"/>
          <w:szCs w:val="24"/>
          <w:highlight w:val="none"/>
          <w:lang w:eastAsia="zh-CN"/>
        </w:rPr>
        <w:t>。</w:t>
      </w:r>
    </w:p>
    <w:p w14:paraId="12F48FD5">
      <w:pPr>
        <w:keepNext w:val="0"/>
        <w:keepLines w:val="0"/>
        <w:pageBreakBefore w:val="0"/>
        <w:widowControl w:val="0"/>
        <w:kinsoku/>
        <w:wordWrap/>
        <w:overflowPunct/>
        <w:topLinePunct w:val="0"/>
        <w:autoSpaceDE/>
        <w:autoSpaceDN/>
        <w:bidi w:val="0"/>
        <w:adjustRightInd w:val="0"/>
        <w:snapToGrid w:val="0"/>
        <w:spacing w:line="440" w:lineRule="exact"/>
        <w:ind w:left="363" w:firstLine="0" w:firstLineChars="0"/>
        <w:jc w:val="both"/>
        <w:textAlignment w:val="auto"/>
        <w:outlineLvl w:val="1"/>
        <w:rPr>
          <w:rFonts w:hint="eastAsia" w:ascii="宋体" w:hAnsi="宋体" w:eastAsia="宋体" w:cs="宋体"/>
          <w:b/>
          <w:kern w:val="2"/>
          <w:sz w:val="24"/>
          <w:szCs w:val="24"/>
          <w:highlight w:val="none"/>
          <w:lang w:val="en-US" w:eastAsia="zh-CN" w:bidi="ar-SA"/>
        </w:rPr>
      </w:pPr>
      <w:bookmarkStart w:id="9" w:name="_Toc24314"/>
      <w:r>
        <w:rPr>
          <w:rFonts w:hint="eastAsia" w:ascii="宋体" w:hAnsi="宋体" w:eastAsia="宋体" w:cs="宋体"/>
          <w:b/>
          <w:kern w:val="2"/>
          <w:sz w:val="24"/>
          <w:szCs w:val="24"/>
          <w:highlight w:val="none"/>
          <w:lang w:val="en-US" w:eastAsia="zh-CN" w:bidi="ar-SA"/>
        </w:rPr>
        <w:t>3.资格审查方法</w:t>
      </w:r>
      <w:bookmarkEnd w:id="6"/>
      <w:bookmarkEnd w:id="7"/>
      <w:bookmarkEnd w:id="8"/>
      <w:bookmarkEnd w:id="9"/>
    </w:p>
    <w:p w14:paraId="1652E7D3">
      <w:pPr>
        <w:widowControl w:val="0"/>
        <w:adjustRightInd w:val="0"/>
        <w:snapToGrid w:val="0"/>
        <w:spacing w:line="440" w:lineRule="exact"/>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本项目将进行资格后审，资格审查标准和内容见询比文件第三章“评审办法”，凡未通过资格后审的供应商，其响应将被否决。</w:t>
      </w:r>
    </w:p>
    <w:p w14:paraId="2F157333">
      <w:pPr>
        <w:keepNext w:val="0"/>
        <w:keepLines w:val="0"/>
        <w:pageBreakBefore w:val="0"/>
        <w:widowControl w:val="0"/>
        <w:kinsoku/>
        <w:wordWrap/>
        <w:overflowPunct/>
        <w:topLinePunct w:val="0"/>
        <w:autoSpaceDE/>
        <w:autoSpaceDN/>
        <w:bidi w:val="0"/>
        <w:adjustRightInd w:val="0"/>
        <w:snapToGrid w:val="0"/>
        <w:spacing w:line="440" w:lineRule="exact"/>
        <w:ind w:left="363" w:firstLine="0" w:firstLineChars="0"/>
        <w:jc w:val="both"/>
        <w:textAlignment w:val="auto"/>
        <w:outlineLvl w:val="1"/>
        <w:rPr>
          <w:rFonts w:hint="eastAsia" w:ascii="宋体" w:hAnsi="宋体" w:eastAsia="宋体" w:cs="宋体"/>
          <w:b/>
          <w:kern w:val="2"/>
          <w:sz w:val="24"/>
          <w:szCs w:val="24"/>
          <w:highlight w:val="none"/>
          <w:lang w:val="en-US" w:eastAsia="zh-CN" w:bidi="ar-SA"/>
        </w:rPr>
      </w:pPr>
      <w:bookmarkStart w:id="10" w:name="_Toc31654"/>
      <w:r>
        <w:rPr>
          <w:rFonts w:hint="eastAsia" w:ascii="宋体" w:hAnsi="宋体" w:eastAsia="宋体" w:cs="宋体"/>
          <w:b/>
          <w:kern w:val="2"/>
          <w:sz w:val="24"/>
          <w:szCs w:val="24"/>
          <w:highlight w:val="none"/>
          <w:lang w:val="en-US" w:eastAsia="zh-CN" w:bidi="ar-SA"/>
        </w:rPr>
        <w:t>4.询比文件的获取</w:t>
      </w:r>
      <w:bookmarkEnd w:id="10"/>
    </w:p>
    <w:p w14:paraId="202FE4FD">
      <w:pPr>
        <w:spacing w:line="44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4.1</w:t>
      </w:r>
      <w:r>
        <w:rPr>
          <w:rFonts w:hint="eastAsia" w:ascii="宋体" w:hAnsi="宋体" w:eastAsia="宋体" w:cs="宋体"/>
          <w:spacing w:val="2"/>
          <w:sz w:val="24"/>
          <w:szCs w:val="24"/>
          <w:highlight w:val="none"/>
        </w:rPr>
        <w:t>询比文件获取时间：</w:t>
      </w:r>
      <w:bookmarkStart w:id="11" w:name="OLE_LINK2"/>
      <w:r>
        <w:rPr>
          <w:rFonts w:hint="eastAsia" w:ascii="宋体" w:hAnsi="宋体" w:eastAsia="宋体" w:cs="宋体"/>
          <w:b/>
          <w:spacing w:val="2"/>
          <w:sz w:val="24"/>
          <w:szCs w:val="24"/>
          <w:highlight w:val="none"/>
        </w:rPr>
        <w:t>202</w:t>
      </w:r>
      <w:r>
        <w:rPr>
          <w:rFonts w:hint="eastAsia" w:ascii="宋体" w:hAnsi="宋体" w:eastAsia="宋体" w:cs="宋体"/>
          <w:b/>
          <w:spacing w:val="2"/>
          <w:sz w:val="24"/>
          <w:szCs w:val="24"/>
          <w:highlight w:val="none"/>
          <w:lang w:val="en-US" w:eastAsia="zh-CN"/>
        </w:rPr>
        <w:t>5</w:t>
      </w:r>
      <w:r>
        <w:rPr>
          <w:rFonts w:hint="eastAsia" w:ascii="宋体" w:hAnsi="宋体" w:eastAsia="宋体" w:cs="宋体"/>
          <w:b/>
          <w:spacing w:val="2"/>
          <w:sz w:val="24"/>
          <w:szCs w:val="24"/>
          <w:highlight w:val="none"/>
        </w:rPr>
        <w:t>年</w:t>
      </w:r>
      <w:r>
        <w:rPr>
          <w:rFonts w:hint="eastAsia" w:ascii="宋体" w:hAnsi="宋体" w:eastAsia="宋体" w:cs="宋体"/>
          <w:b/>
          <w:spacing w:val="2"/>
          <w:sz w:val="24"/>
          <w:szCs w:val="24"/>
          <w:highlight w:val="none"/>
          <w:lang w:val="en-US" w:eastAsia="zh-CN"/>
        </w:rPr>
        <w:t>8</w:t>
      </w:r>
      <w:r>
        <w:rPr>
          <w:rFonts w:hint="eastAsia" w:ascii="宋体" w:hAnsi="宋体" w:eastAsia="宋体" w:cs="宋体"/>
          <w:b/>
          <w:spacing w:val="2"/>
          <w:sz w:val="24"/>
          <w:szCs w:val="24"/>
          <w:highlight w:val="none"/>
        </w:rPr>
        <w:t>月</w:t>
      </w:r>
      <w:r>
        <w:rPr>
          <w:rFonts w:hint="eastAsia" w:ascii="宋体" w:hAnsi="宋体" w:eastAsia="宋体" w:cs="宋体"/>
          <w:b/>
          <w:spacing w:val="2"/>
          <w:sz w:val="24"/>
          <w:szCs w:val="24"/>
          <w:highlight w:val="none"/>
          <w:lang w:val="en-US" w:eastAsia="zh-CN"/>
        </w:rPr>
        <w:t>15</w:t>
      </w:r>
      <w:r>
        <w:rPr>
          <w:rFonts w:hint="eastAsia" w:ascii="宋体" w:hAnsi="宋体" w:eastAsia="宋体" w:cs="宋体"/>
          <w:b/>
          <w:spacing w:val="2"/>
          <w:sz w:val="24"/>
          <w:szCs w:val="24"/>
          <w:highlight w:val="none"/>
        </w:rPr>
        <w:t>日</w:t>
      </w:r>
      <w:r>
        <w:rPr>
          <w:rFonts w:hint="eastAsia" w:ascii="宋体" w:hAnsi="宋体" w:eastAsia="宋体" w:cs="宋体"/>
          <w:b/>
          <w:spacing w:val="2"/>
          <w:sz w:val="24"/>
          <w:szCs w:val="24"/>
          <w:highlight w:val="none"/>
          <w:lang w:val="en-US" w:eastAsia="zh-CN"/>
        </w:rPr>
        <w:t>发布询比公告起</w:t>
      </w:r>
      <w:r>
        <w:rPr>
          <w:rFonts w:hint="eastAsia" w:ascii="宋体" w:hAnsi="宋体" w:eastAsia="宋体" w:cs="宋体"/>
          <w:b/>
          <w:spacing w:val="2"/>
          <w:sz w:val="24"/>
          <w:szCs w:val="24"/>
          <w:highlight w:val="none"/>
        </w:rPr>
        <w:t>至202</w:t>
      </w:r>
      <w:r>
        <w:rPr>
          <w:rFonts w:hint="eastAsia" w:ascii="宋体" w:hAnsi="宋体" w:eastAsia="宋体" w:cs="宋体"/>
          <w:b/>
          <w:spacing w:val="2"/>
          <w:sz w:val="24"/>
          <w:szCs w:val="24"/>
          <w:highlight w:val="none"/>
          <w:lang w:val="en-US" w:eastAsia="zh-CN"/>
        </w:rPr>
        <w:t>5</w:t>
      </w:r>
      <w:r>
        <w:rPr>
          <w:rFonts w:hint="eastAsia" w:ascii="宋体" w:hAnsi="宋体" w:eastAsia="宋体" w:cs="宋体"/>
          <w:b/>
          <w:spacing w:val="2"/>
          <w:sz w:val="24"/>
          <w:szCs w:val="24"/>
          <w:highlight w:val="none"/>
        </w:rPr>
        <w:t>年</w:t>
      </w:r>
      <w:r>
        <w:rPr>
          <w:rFonts w:hint="eastAsia" w:ascii="宋体" w:hAnsi="宋体" w:eastAsia="宋体" w:cs="宋体"/>
          <w:b/>
          <w:spacing w:val="2"/>
          <w:sz w:val="24"/>
          <w:szCs w:val="24"/>
          <w:highlight w:val="none"/>
          <w:lang w:val="en-US" w:eastAsia="zh-CN"/>
        </w:rPr>
        <w:t>8</w:t>
      </w:r>
      <w:r>
        <w:rPr>
          <w:rFonts w:hint="eastAsia" w:ascii="宋体" w:hAnsi="宋体" w:eastAsia="宋体" w:cs="宋体"/>
          <w:b/>
          <w:spacing w:val="2"/>
          <w:sz w:val="24"/>
          <w:szCs w:val="24"/>
          <w:highlight w:val="none"/>
        </w:rPr>
        <w:t>月</w:t>
      </w:r>
      <w:r>
        <w:rPr>
          <w:rFonts w:hint="eastAsia" w:ascii="宋体" w:hAnsi="宋体" w:eastAsia="宋体" w:cs="宋体"/>
          <w:b/>
          <w:spacing w:val="2"/>
          <w:sz w:val="24"/>
          <w:szCs w:val="24"/>
          <w:highlight w:val="none"/>
          <w:lang w:val="en-US" w:eastAsia="zh-CN"/>
        </w:rPr>
        <w:t>20</w:t>
      </w:r>
      <w:r>
        <w:rPr>
          <w:rFonts w:hint="eastAsia" w:ascii="宋体" w:hAnsi="宋体" w:eastAsia="宋体" w:cs="宋体"/>
          <w:b/>
          <w:spacing w:val="2"/>
          <w:sz w:val="24"/>
          <w:szCs w:val="24"/>
          <w:highlight w:val="none"/>
        </w:rPr>
        <w:t>日17时30分</w:t>
      </w:r>
      <w:r>
        <w:rPr>
          <w:rFonts w:hint="eastAsia" w:ascii="宋体" w:hAnsi="宋体" w:eastAsia="宋体" w:cs="宋体"/>
          <w:b/>
          <w:spacing w:val="2"/>
          <w:sz w:val="24"/>
          <w:szCs w:val="24"/>
          <w:highlight w:val="none"/>
          <w:lang w:val="en-US" w:eastAsia="zh-CN"/>
        </w:rPr>
        <w:t>00秒</w:t>
      </w:r>
      <w:r>
        <w:rPr>
          <w:rFonts w:hint="eastAsia" w:ascii="宋体" w:hAnsi="宋体" w:eastAsia="宋体" w:cs="宋体"/>
          <w:b/>
          <w:spacing w:val="2"/>
          <w:sz w:val="24"/>
          <w:szCs w:val="24"/>
          <w:highlight w:val="none"/>
        </w:rPr>
        <w:t>（北京时间，下同）</w:t>
      </w:r>
      <w:bookmarkEnd w:id="11"/>
      <w:r>
        <w:rPr>
          <w:rFonts w:hint="eastAsia" w:ascii="宋体" w:hAnsi="宋体" w:eastAsia="宋体" w:cs="宋体"/>
          <w:sz w:val="24"/>
          <w:szCs w:val="24"/>
          <w:highlight w:val="none"/>
        </w:rPr>
        <w:t>。</w:t>
      </w:r>
    </w:p>
    <w:p w14:paraId="7B7E8B8F">
      <w:pPr>
        <w:widowControl w:val="0"/>
        <w:tabs>
          <w:tab w:val="left" w:pos="993"/>
        </w:tabs>
        <w:wordWrap w:val="0"/>
        <w:adjustRightInd w:val="0"/>
        <w:snapToGrid w:val="0"/>
        <w:spacing w:line="440" w:lineRule="exact"/>
        <w:ind w:firstLine="484" w:firstLineChars="202"/>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4.2</w:t>
      </w:r>
      <w:r>
        <w:rPr>
          <w:rFonts w:hint="eastAsia" w:ascii="宋体" w:hAnsi="宋体" w:eastAsia="宋体" w:cs="宋体"/>
          <w:spacing w:val="2"/>
          <w:kern w:val="2"/>
          <w:sz w:val="24"/>
          <w:szCs w:val="24"/>
          <w:highlight w:val="none"/>
          <w:lang w:val="en-US" w:eastAsia="zh-CN" w:bidi="ar-SA"/>
        </w:rPr>
        <w:t>询比文件获取方式：</w:t>
      </w:r>
      <w:r>
        <w:rPr>
          <w:rFonts w:hint="eastAsia" w:ascii="宋体" w:hAnsi="宋体" w:eastAsia="宋体" w:cs="宋体"/>
          <w:kern w:val="2"/>
          <w:sz w:val="24"/>
          <w:szCs w:val="24"/>
          <w:highlight w:val="none"/>
          <w:lang w:val="en-US" w:eastAsia="zh-CN" w:bidi="ar-SA"/>
        </w:rPr>
        <w:t>登录“中国电信阳光采购网（https://caigou.chinatelecom.com.cn）”后，通过“招投标-采购文件领取”模块或通过“电子采购入口”跳转中国电信电子采购系统，进入本项目进行询比文件登记申领，未在系统注册的供应商须先进行注册，注册方法详见本公告“7供应商注册”。</w:t>
      </w:r>
    </w:p>
    <w:p w14:paraId="57D18B89">
      <w:pPr>
        <w:widowControl w:val="0"/>
        <w:adjustRightInd w:val="0"/>
        <w:snapToGrid w:val="0"/>
        <w:spacing w:line="440" w:lineRule="exact"/>
        <w:ind w:left="426" w:firstLine="0" w:firstLineChars="0"/>
        <w:jc w:val="both"/>
        <w:rPr>
          <w:rFonts w:hint="eastAsia" w:ascii="宋体" w:hAnsi="宋体" w:eastAsia="宋体" w:cs="宋体"/>
          <w:b/>
          <w:kern w:val="2"/>
          <w:sz w:val="24"/>
          <w:szCs w:val="24"/>
          <w:highlight w:val="none"/>
          <w:lang w:val="en-US" w:eastAsia="zh-CN" w:bidi="ar-SA"/>
        </w:rPr>
      </w:pPr>
      <w:r>
        <w:rPr>
          <w:rFonts w:hint="eastAsia" w:ascii="宋体" w:hAnsi="宋体" w:eastAsia="宋体" w:cs="宋体"/>
          <w:spacing w:val="2"/>
          <w:kern w:val="2"/>
          <w:sz w:val="24"/>
          <w:szCs w:val="24"/>
          <w:highlight w:val="none"/>
          <w:lang w:val="en-US" w:eastAsia="zh-CN" w:bidi="ar-SA"/>
        </w:rPr>
        <w:t>4.3获取本询比文件不收取费用。</w:t>
      </w:r>
    </w:p>
    <w:p w14:paraId="44B3CD3B">
      <w:pPr>
        <w:keepNext w:val="0"/>
        <w:keepLines w:val="0"/>
        <w:pageBreakBefore w:val="0"/>
        <w:widowControl w:val="0"/>
        <w:kinsoku/>
        <w:wordWrap/>
        <w:overflowPunct/>
        <w:topLinePunct w:val="0"/>
        <w:autoSpaceDE/>
        <w:autoSpaceDN/>
        <w:bidi w:val="0"/>
        <w:adjustRightInd w:val="0"/>
        <w:snapToGrid w:val="0"/>
        <w:spacing w:line="440" w:lineRule="exact"/>
        <w:ind w:left="363" w:firstLine="0" w:firstLineChars="0"/>
        <w:jc w:val="both"/>
        <w:textAlignment w:val="auto"/>
        <w:outlineLvl w:val="1"/>
        <w:rPr>
          <w:rFonts w:hint="eastAsia" w:ascii="宋体" w:hAnsi="宋体" w:eastAsia="宋体" w:cs="宋体"/>
          <w:b/>
          <w:kern w:val="2"/>
          <w:sz w:val="24"/>
          <w:szCs w:val="24"/>
          <w:highlight w:val="none"/>
          <w:lang w:val="en-US" w:eastAsia="zh-CN" w:bidi="ar-SA"/>
        </w:rPr>
      </w:pPr>
      <w:bookmarkStart w:id="12" w:name="_Toc26826"/>
      <w:r>
        <w:rPr>
          <w:rFonts w:hint="eastAsia" w:ascii="宋体" w:hAnsi="宋体" w:eastAsia="宋体" w:cs="宋体"/>
          <w:b/>
          <w:kern w:val="2"/>
          <w:sz w:val="24"/>
          <w:szCs w:val="24"/>
          <w:highlight w:val="none"/>
          <w:lang w:val="en-US" w:eastAsia="zh-CN" w:bidi="ar-SA"/>
        </w:rPr>
        <w:t>5.响应文件的提交</w:t>
      </w:r>
      <w:bookmarkEnd w:id="12"/>
    </w:p>
    <w:p w14:paraId="13839DA3">
      <w:pPr>
        <w:widowControl w:val="0"/>
        <w:wordWrap w:val="0"/>
        <w:adjustRightInd w:val="0"/>
        <w:snapToGrid w:val="0"/>
        <w:spacing w:line="440" w:lineRule="exact"/>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5.1响应文件提交截止时间（即响应截止时间）：</w:t>
      </w:r>
      <w:r>
        <w:rPr>
          <w:rFonts w:hint="eastAsia" w:ascii="宋体" w:hAnsi="宋体" w:eastAsia="宋体" w:cs="宋体"/>
          <w:b/>
          <w:bCs/>
          <w:kern w:val="2"/>
          <w:sz w:val="24"/>
          <w:szCs w:val="24"/>
          <w:highlight w:val="none"/>
          <w:lang w:val="en-US" w:eastAsia="zh-CN" w:bidi="ar-SA"/>
        </w:rPr>
        <w:t>2025年8月26日9时00分00秒（北京时间）</w:t>
      </w:r>
      <w:r>
        <w:rPr>
          <w:rFonts w:hint="eastAsia" w:ascii="宋体" w:hAnsi="宋体" w:eastAsia="宋体" w:cs="宋体"/>
          <w:kern w:val="2"/>
          <w:sz w:val="24"/>
          <w:szCs w:val="24"/>
          <w:highlight w:val="none"/>
          <w:lang w:val="en-US" w:eastAsia="zh-CN" w:bidi="ar-SA"/>
        </w:rPr>
        <w:t>。</w:t>
      </w:r>
      <w:bookmarkStart w:id="17" w:name="_GoBack"/>
      <w:bookmarkEnd w:id="17"/>
    </w:p>
    <w:p w14:paraId="4F4D3352">
      <w:pPr>
        <w:widowControl w:val="0"/>
        <w:wordWrap w:val="0"/>
        <w:adjustRightInd w:val="0"/>
        <w:snapToGrid w:val="0"/>
        <w:spacing w:line="440" w:lineRule="exact"/>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5.2电子响应文件的提交方式：登录</w:t>
      </w:r>
      <w:r>
        <w:rPr>
          <w:rFonts w:hint="eastAsia" w:ascii="宋体" w:hAnsi="宋体" w:eastAsia="宋体" w:cs="宋体"/>
          <w:spacing w:val="2"/>
          <w:kern w:val="2"/>
          <w:sz w:val="24"/>
          <w:szCs w:val="24"/>
          <w:highlight w:val="none"/>
          <w:lang w:val="en-US" w:eastAsia="zh-CN" w:bidi="ar-SA"/>
        </w:rPr>
        <w:t>“中国电信阳光采购网（https://caigou.chinatelecom.com.cn）”</w:t>
      </w:r>
      <w:r>
        <w:rPr>
          <w:rFonts w:hint="eastAsia" w:ascii="宋体" w:hAnsi="宋体" w:eastAsia="宋体" w:cs="宋体"/>
          <w:kern w:val="2"/>
          <w:sz w:val="24"/>
          <w:szCs w:val="24"/>
          <w:highlight w:val="none"/>
          <w:lang w:val="en-US" w:eastAsia="zh-CN" w:bidi="ar-SA"/>
        </w:rPr>
        <w:t xml:space="preserve">后，通过“招投标-我的项目”模块或通过“电子采购入口”跳转中国电信电子采购系统，选择本项目进行响应文件提交，供应商应在响应文件提交截止时间之前通过电子采购系统完成加密电子响应文件的上传。供应商未在电子采购系统进行询比文件申领登记或电子响应文件未按照要求加密的，将无法通过电子采购系统提交电子响应文件。 </w:t>
      </w:r>
    </w:p>
    <w:p w14:paraId="718C1469">
      <w:pPr>
        <w:widowControl w:val="0"/>
        <w:wordWrap w:val="0"/>
        <w:adjustRightInd w:val="0"/>
        <w:snapToGrid w:val="0"/>
        <w:spacing w:line="440" w:lineRule="exact"/>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5.3本项目将于响应文件提交截止同一时间通过中国电信电子采购系统开启响应文件，</w:t>
      </w:r>
      <w:r>
        <w:rPr>
          <w:rFonts w:hint="eastAsia" w:ascii="宋体" w:hAnsi="宋体" w:eastAsia="宋体" w:cs="宋体"/>
          <w:spacing w:val="2"/>
          <w:kern w:val="2"/>
          <w:sz w:val="24"/>
          <w:szCs w:val="24"/>
          <w:highlight w:val="none"/>
          <w:lang w:val="en-US" w:eastAsia="zh-CN" w:bidi="ar-SA"/>
        </w:rPr>
        <w:t>采购人/采购代理机构</w:t>
      </w:r>
      <w:r>
        <w:rPr>
          <w:rFonts w:hint="eastAsia" w:ascii="宋体" w:hAnsi="宋体" w:eastAsia="宋体" w:cs="宋体"/>
          <w:kern w:val="2"/>
          <w:sz w:val="24"/>
          <w:szCs w:val="24"/>
          <w:highlight w:val="none"/>
          <w:lang w:val="en-US" w:eastAsia="zh-CN" w:bidi="ar-SA"/>
        </w:rPr>
        <w:t>邀请响应供应商的法定代表人或者其委托代理人准时参加。</w:t>
      </w:r>
    </w:p>
    <w:p w14:paraId="024F6D03">
      <w:pPr>
        <w:keepNext w:val="0"/>
        <w:keepLines w:val="0"/>
        <w:pageBreakBefore w:val="0"/>
        <w:widowControl w:val="0"/>
        <w:kinsoku/>
        <w:wordWrap/>
        <w:overflowPunct/>
        <w:topLinePunct w:val="0"/>
        <w:autoSpaceDE/>
        <w:autoSpaceDN/>
        <w:bidi w:val="0"/>
        <w:adjustRightInd w:val="0"/>
        <w:snapToGrid w:val="0"/>
        <w:spacing w:line="440" w:lineRule="exact"/>
        <w:ind w:left="363" w:firstLine="0" w:firstLineChars="0"/>
        <w:jc w:val="both"/>
        <w:textAlignment w:val="auto"/>
        <w:outlineLvl w:val="1"/>
        <w:rPr>
          <w:rFonts w:hint="eastAsia" w:ascii="宋体" w:hAnsi="宋体" w:eastAsia="宋体" w:cs="宋体"/>
          <w:b/>
          <w:kern w:val="2"/>
          <w:sz w:val="24"/>
          <w:szCs w:val="24"/>
          <w:highlight w:val="none"/>
          <w:lang w:val="en-US" w:eastAsia="zh-CN" w:bidi="ar-SA"/>
        </w:rPr>
      </w:pPr>
      <w:bookmarkStart w:id="13" w:name="_Toc26707"/>
      <w:r>
        <w:rPr>
          <w:rFonts w:hint="eastAsia" w:ascii="宋体" w:hAnsi="宋体" w:eastAsia="宋体" w:cs="宋体"/>
          <w:b/>
          <w:kern w:val="2"/>
          <w:sz w:val="24"/>
          <w:szCs w:val="24"/>
          <w:highlight w:val="none"/>
          <w:lang w:val="en-US" w:eastAsia="zh-CN" w:bidi="ar-SA"/>
        </w:rPr>
        <w:t>6.样品的递交</w:t>
      </w:r>
      <w:bookmarkEnd w:id="13"/>
    </w:p>
    <w:p w14:paraId="1759838D">
      <w:pPr>
        <w:widowControl w:val="0"/>
        <w:adjustRightInd w:val="0"/>
        <w:snapToGrid w:val="0"/>
        <w:spacing w:line="440" w:lineRule="exact"/>
        <w:ind w:left="424" w:firstLine="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样品递交的时间、地点：</w:t>
      </w:r>
      <w:r>
        <w:rPr>
          <w:rFonts w:hint="eastAsia" w:ascii="宋体" w:hAnsi="宋体" w:eastAsia="宋体" w:cs="宋体"/>
          <w:spacing w:val="2"/>
          <w:kern w:val="2"/>
          <w:sz w:val="24"/>
          <w:szCs w:val="24"/>
          <w:highlight w:val="none"/>
          <w:u w:val="single"/>
          <w:lang w:val="en-US" w:eastAsia="zh-CN" w:bidi="ar-SA"/>
        </w:rPr>
        <w:t>/</w:t>
      </w:r>
      <w:r>
        <w:rPr>
          <w:rFonts w:hint="eastAsia" w:ascii="宋体" w:hAnsi="宋体" w:eastAsia="宋体" w:cs="宋体"/>
          <w:kern w:val="2"/>
          <w:sz w:val="24"/>
          <w:szCs w:val="24"/>
          <w:highlight w:val="none"/>
          <w:lang w:val="en-US" w:eastAsia="zh-CN" w:bidi="ar-SA"/>
        </w:rPr>
        <w:t>。</w:t>
      </w:r>
    </w:p>
    <w:p w14:paraId="357067B5">
      <w:pPr>
        <w:keepNext w:val="0"/>
        <w:keepLines w:val="0"/>
        <w:pageBreakBefore w:val="0"/>
        <w:widowControl w:val="0"/>
        <w:kinsoku/>
        <w:wordWrap/>
        <w:overflowPunct/>
        <w:topLinePunct w:val="0"/>
        <w:autoSpaceDE/>
        <w:autoSpaceDN/>
        <w:bidi w:val="0"/>
        <w:adjustRightInd w:val="0"/>
        <w:snapToGrid w:val="0"/>
        <w:spacing w:line="440" w:lineRule="exact"/>
        <w:ind w:left="363" w:firstLine="0" w:firstLineChars="0"/>
        <w:jc w:val="both"/>
        <w:textAlignment w:val="auto"/>
        <w:outlineLvl w:val="1"/>
        <w:rPr>
          <w:rFonts w:hint="eastAsia" w:ascii="宋体" w:hAnsi="宋体" w:eastAsia="宋体" w:cs="宋体"/>
          <w:b/>
          <w:kern w:val="2"/>
          <w:sz w:val="24"/>
          <w:szCs w:val="24"/>
          <w:highlight w:val="none"/>
          <w:lang w:val="en-US" w:eastAsia="zh-CN" w:bidi="ar-SA"/>
        </w:rPr>
      </w:pPr>
      <w:bookmarkStart w:id="14" w:name="_Toc9099"/>
      <w:r>
        <w:rPr>
          <w:rFonts w:hint="eastAsia" w:ascii="宋体" w:hAnsi="宋体" w:eastAsia="宋体" w:cs="宋体"/>
          <w:b/>
          <w:kern w:val="2"/>
          <w:sz w:val="24"/>
          <w:szCs w:val="24"/>
          <w:highlight w:val="none"/>
          <w:lang w:val="en-US" w:eastAsia="zh-CN" w:bidi="ar-SA"/>
        </w:rPr>
        <w:t>7.供应商注册</w:t>
      </w:r>
      <w:bookmarkEnd w:id="14"/>
    </w:p>
    <w:p w14:paraId="3505B090">
      <w:pPr>
        <w:widowControl w:val="0"/>
        <w:wordWrap w:val="0"/>
        <w:adjustRightInd w:val="0"/>
        <w:snapToGrid w:val="0"/>
        <w:spacing w:line="440" w:lineRule="exact"/>
        <w:ind w:firstLine="484" w:firstLineChars="202"/>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7.1中国电信阳光采购网注册</w:t>
      </w:r>
    </w:p>
    <w:p w14:paraId="4501B03F">
      <w:pPr>
        <w:wordWrap w:val="0"/>
        <w:adjustRightInd w:val="0"/>
        <w:snapToGrid w:val="0"/>
        <w:spacing w:line="440" w:lineRule="exact"/>
        <w:ind w:firstLine="477" w:firstLineChars="199"/>
        <w:rPr>
          <w:rFonts w:hint="eastAsia" w:ascii="宋体" w:hAnsi="宋体" w:eastAsia="宋体" w:cs="宋体"/>
          <w:sz w:val="24"/>
          <w:szCs w:val="24"/>
          <w:highlight w:val="none"/>
        </w:rPr>
      </w:pPr>
      <w:r>
        <w:rPr>
          <w:rFonts w:hint="eastAsia" w:ascii="宋体" w:hAnsi="宋体" w:eastAsia="宋体" w:cs="宋体"/>
          <w:sz w:val="24"/>
          <w:szCs w:val="24"/>
          <w:highlight w:val="none"/>
        </w:rPr>
        <w:t>未注册过的潜在供应商，须通过</w:t>
      </w:r>
      <w:r>
        <w:rPr>
          <w:rFonts w:hint="eastAsia" w:ascii="宋体" w:hAnsi="宋体" w:eastAsia="宋体" w:cs="宋体"/>
          <w:spacing w:val="2"/>
          <w:sz w:val="24"/>
          <w:szCs w:val="24"/>
          <w:highlight w:val="none"/>
        </w:rPr>
        <w:t>“中国电信阳光采购网（https://caigou.chinatelecom.com.cn）”</w:t>
      </w:r>
      <w:r>
        <w:rPr>
          <w:rFonts w:hint="eastAsia" w:ascii="宋体" w:hAnsi="宋体" w:eastAsia="宋体" w:cs="宋体"/>
          <w:sz w:val="24"/>
          <w:szCs w:val="24"/>
          <w:highlight w:val="none"/>
        </w:rPr>
        <w:t>首页“立即注册”模块完成注册后，方可申领本项目询比文件。</w:t>
      </w:r>
    </w:p>
    <w:p w14:paraId="273EF603">
      <w:pPr>
        <w:tabs>
          <w:tab w:val="left" w:pos="993"/>
        </w:tabs>
        <w:wordWrap w:val="0"/>
        <w:adjustRightInd w:val="0"/>
        <w:snapToGrid w:val="0"/>
        <w:spacing w:line="440" w:lineRule="exact"/>
        <w:ind w:firstLine="484" w:firstLineChars="202"/>
        <w:rPr>
          <w:rFonts w:hint="eastAsia" w:ascii="宋体" w:hAnsi="宋体" w:eastAsia="宋体" w:cs="宋体"/>
          <w:sz w:val="24"/>
          <w:szCs w:val="24"/>
          <w:highlight w:val="none"/>
        </w:rPr>
      </w:pPr>
      <w:r>
        <w:rPr>
          <w:rFonts w:hint="eastAsia" w:ascii="宋体" w:hAnsi="宋体" w:eastAsia="宋体" w:cs="宋体"/>
          <w:sz w:val="24"/>
          <w:szCs w:val="24"/>
          <w:highlight w:val="none"/>
        </w:rPr>
        <w:t>7.2 CA证书办理</w:t>
      </w:r>
    </w:p>
    <w:p w14:paraId="56C853E1">
      <w:pPr>
        <w:widowControl w:val="0"/>
        <w:wordWrap w:val="0"/>
        <w:adjustRightInd w:val="0"/>
        <w:snapToGrid w:val="0"/>
        <w:spacing w:line="440" w:lineRule="exact"/>
        <w:ind w:firstLine="492" w:firstLineChars="202"/>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spacing w:val="2"/>
          <w:kern w:val="2"/>
          <w:sz w:val="24"/>
          <w:szCs w:val="24"/>
          <w:highlight w:val="none"/>
          <w:lang w:val="en-US" w:eastAsia="zh-CN" w:bidi="ar-SA"/>
        </w:rPr>
        <w:t>参加询比响应的潜在供应商须提前办理CA证书，并确保CA证书在使用时有效。CA证书办理流程</w:t>
      </w:r>
      <w:r>
        <w:rPr>
          <w:rFonts w:hint="eastAsia" w:ascii="宋体" w:hAnsi="宋体" w:eastAsia="宋体" w:cs="宋体"/>
          <w:kern w:val="2"/>
          <w:sz w:val="24"/>
          <w:szCs w:val="24"/>
          <w:highlight w:val="none"/>
          <w:lang w:val="en-US" w:eastAsia="zh-CN" w:bidi="ar-SA"/>
        </w:rPr>
        <w:t>详见中国电信阳光采购网首页“操作指引-CA办理”。</w:t>
      </w:r>
    </w:p>
    <w:p w14:paraId="5AB9862D">
      <w:pPr>
        <w:widowControl w:val="0"/>
        <w:tabs>
          <w:tab w:val="left" w:pos="993"/>
        </w:tabs>
        <w:wordWrap w:val="0"/>
        <w:adjustRightInd w:val="0"/>
        <w:snapToGrid w:val="0"/>
        <w:spacing w:line="440" w:lineRule="exact"/>
        <w:ind w:left="426" w:firstLine="0" w:firstLineChars="0"/>
        <w:jc w:val="both"/>
        <w:rPr>
          <w:rFonts w:hint="eastAsia" w:ascii="宋体" w:hAnsi="宋体" w:eastAsia="宋体" w:cs="宋体"/>
          <w:spacing w:val="2"/>
          <w:kern w:val="2"/>
          <w:sz w:val="24"/>
          <w:szCs w:val="24"/>
          <w:highlight w:val="none"/>
          <w:lang w:val="en-US" w:eastAsia="zh-CN" w:bidi="ar-SA"/>
        </w:rPr>
      </w:pPr>
      <w:r>
        <w:rPr>
          <w:rFonts w:hint="eastAsia" w:ascii="宋体" w:hAnsi="宋体" w:eastAsia="宋体" w:cs="宋体"/>
          <w:kern w:val="0"/>
          <w:sz w:val="24"/>
          <w:szCs w:val="24"/>
          <w:highlight w:val="none"/>
          <w:lang w:val="en-US" w:eastAsia="zh-CN" w:bidi="ar-SA"/>
        </w:rPr>
        <w:t>7.3技术支撑联系方式</w:t>
      </w:r>
    </w:p>
    <w:p w14:paraId="5E2AA41E">
      <w:pPr>
        <w:widowControl w:val="0"/>
        <w:wordWrap w:val="0"/>
        <w:adjustRightInd w:val="0"/>
        <w:snapToGrid w:val="0"/>
        <w:spacing w:line="440" w:lineRule="exact"/>
        <w:ind w:left="2" w:firstLine="484" w:firstLineChars="202"/>
        <w:jc w:val="both"/>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服务热线：010-56107929 /010-56107880</w:t>
      </w:r>
    </w:p>
    <w:p w14:paraId="736538AF">
      <w:pPr>
        <w:widowControl w:val="0"/>
        <w:snapToGrid w:val="0"/>
        <w:spacing w:line="440" w:lineRule="exact"/>
        <w:ind w:firstLine="480" w:firstLineChars="200"/>
        <w:jc w:val="both"/>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服务邮箱：zb_support@chinatelecom.cn（电子采购系统技术支撑）</w:t>
      </w:r>
    </w:p>
    <w:p w14:paraId="6F9683B8">
      <w:pPr>
        <w:widowControl w:val="0"/>
        <w:wordWrap w:val="0"/>
        <w:snapToGrid w:val="0"/>
        <w:spacing w:line="440" w:lineRule="exact"/>
        <w:ind w:left="2" w:firstLine="1617" w:firstLineChars="674"/>
        <w:jc w:val="both"/>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ctsc@chinatelecom.cn（CA证书办理技术支撑）</w:t>
      </w:r>
    </w:p>
    <w:p w14:paraId="45F462A0">
      <w:pPr>
        <w:keepNext w:val="0"/>
        <w:keepLines w:val="0"/>
        <w:pageBreakBefore w:val="0"/>
        <w:widowControl w:val="0"/>
        <w:kinsoku/>
        <w:wordWrap/>
        <w:overflowPunct/>
        <w:topLinePunct w:val="0"/>
        <w:autoSpaceDE/>
        <w:autoSpaceDN/>
        <w:bidi w:val="0"/>
        <w:adjustRightInd w:val="0"/>
        <w:snapToGrid w:val="0"/>
        <w:spacing w:line="440" w:lineRule="exact"/>
        <w:ind w:left="363" w:firstLine="0" w:firstLineChars="0"/>
        <w:jc w:val="both"/>
        <w:textAlignment w:val="auto"/>
        <w:outlineLvl w:val="1"/>
        <w:rPr>
          <w:rFonts w:hint="eastAsia" w:ascii="宋体" w:hAnsi="宋体" w:eastAsia="宋体" w:cs="宋体"/>
          <w:b/>
          <w:kern w:val="2"/>
          <w:sz w:val="24"/>
          <w:szCs w:val="24"/>
          <w:highlight w:val="none"/>
          <w:lang w:val="en-US" w:eastAsia="zh-CN" w:bidi="ar-SA"/>
        </w:rPr>
      </w:pPr>
      <w:bookmarkStart w:id="15" w:name="_Toc22616"/>
      <w:r>
        <w:rPr>
          <w:rFonts w:hint="eastAsia" w:ascii="宋体" w:hAnsi="宋体" w:eastAsia="宋体" w:cs="宋体"/>
          <w:b/>
          <w:kern w:val="2"/>
          <w:sz w:val="24"/>
          <w:szCs w:val="24"/>
          <w:highlight w:val="none"/>
          <w:lang w:val="en-US" w:eastAsia="zh-CN" w:bidi="ar-SA"/>
        </w:rPr>
        <w:t>8.发布公告的媒介</w:t>
      </w:r>
      <w:bookmarkEnd w:id="15"/>
    </w:p>
    <w:p w14:paraId="57D8E512">
      <w:pPr>
        <w:widowControl w:val="0"/>
        <w:wordWrap w:val="0"/>
        <w:adjustRightInd w:val="0"/>
        <w:snapToGrid w:val="0"/>
        <w:spacing w:line="440" w:lineRule="exact"/>
        <w:ind w:firstLine="480" w:firstLineChars="2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本询比公告在中国电信阳光采购网（https://caigou.chinatelecom.com.cn）、中国招标投标公共服务平台（http://www.cebpubservice.com/）、中通服供应链股份有限公司电子招标平台（https://zb.chinaccsscm.cn/）上发布，其他媒介转载无效。</w:t>
      </w:r>
    </w:p>
    <w:p w14:paraId="0EC56BB8">
      <w:pPr>
        <w:keepNext w:val="0"/>
        <w:keepLines w:val="0"/>
        <w:pageBreakBefore w:val="0"/>
        <w:widowControl w:val="0"/>
        <w:kinsoku/>
        <w:wordWrap/>
        <w:overflowPunct/>
        <w:topLinePunct w:val="0"/>
        <w:autoSpaceDE/>
        <w:autoSpaceDN/>
        <w:bidi w:val="0"/>
        <w:adjustRightInd w:val="0"/>
        <w:snapToGrid w:val="0"/>
        <w:spacing w:line="440" w:lineRule="exact"/>
        <w:ind w:left="363" w:firstLine="0" w:firstLineChars="0"/>
        <w:jc w:val="both"/>
        <w:textAlignment w:val="auto"/>
        <w:outlineLvl w:val="1"/>
        <w:rPr>
          <w:rFonts w:hint="eastAsia" w:ascii="宋体" w:hAnsi="宋体" w:eastAsia="宋体" w:cs="宋体"/>
          <w:b/>
          <w:kern w:val="2"/>
          <w:sz w:val="24"/>
          <w:szCs w:val="24"/>
          <w:highlight w:val="none"/>
          <w:lang w:val="en-US" w:eastAsia="zh-CN" w:bidi="ar-SA"/>
        </w:rPr>
      </w:pPr>
      <w:bookmarkStart w:id="16" w:name="_Toc2760"/>
      <w:r>
        <w:rPr>
          <w:rFonts w:hint="eastAsia" w:ascii="宋体" w:hAnsi="宋体" w:eastAsia="宋体" w:cs="宋体"/>
          <w:b/>
          <w:kern w:val="2"/>
          <w:sz w:val="24"/>
          <w:szCs w:val="24"/>
          <w:highlight w:val="none"/>
          <w:lang w:val="en-US" w:eastAsia="zh-CN" w:bidi="ar-SA"/>
        </w:rPr>
        <w:t>9.联系及异议接收方式</w:t>
      </w:r>
      <w:bookmarkEnd w:id="16"/>
    </w:p>
    <w:p w14:paraId="3F31F5D1">
      <w:pPr>
        <w:widowControl w:val="0"/>
        <w:spacing w:line="400" w:lineRule="exact"/>
        <w:ind w:left="425" w:firstLine="0" w:firstLineChars="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9.1联系方式</w:t>
      </w:r>
    </w:p>
    <w:p w14:paraId="2DFDE348">
      <w:pPr>
        <w:spacing w:line="400" w:lineRule="exact"/>
        <w:ind w:left="425"/>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采 购 人：</w:t>
      </w:r>
      <w:r>
        <w:rPr>
          <w:rFonts w:hint="eastAsia" w:ascii="宋体" w:hAnsi="宋体" w:eastAsia="宋体" w:cs="宋体"/>
          <w:sz w:val="24"/>
          <w:szCs w:val="24"/>
          <w:highlight w:val="none"/>
          <w:lang w:eastAsia="zh-CN"/>
        </w:rPr>
        <w:t>中国电信股份有限公司岳阳分公司</w:t>
      </w:r>
    </w:p>
    <w:p w14:paraId="592E2E76">
      <w:pPr>
        <w:spacing w:line="400" w:lineRule="exact"/>
        <w:ind w:left="425"/>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地    址：</w:t>
      </w:r>
      <w:r>
        <w:rPr>
          <w:rFonts w:hint="eastAsia" w:ascii="宋体" w:hAnsi="宋体" w:eastAsia="宋体" w:cs="宋体"/>
          <w:sz w:val="24"/>
          <w:szCs w:val="24"/>
          <w:highlight w:val="none"/>
          <w:lang w:eastAsia="zh-CN"/>
        </w:rPr>
        <w:t>湖南省岳阳市岳阳楼区巴陵东路323号岳阳电信办公楼</w:t>
      </w:r>
    </w:p>
    <w:p w14:paraId="53664C91">
      <w:pPr>
        <w:spacing w:line="400" w:lineRule="exact"/>
        <w:ind w:left="425"/>
        <w:rPr>
          <w:rFonts w:hint="eastAsia" w:ascii="宋体" w:hAnsi="宋体" w:eastAsia="宋体" w:cs="宋体"/>
          <w:sz w:val="24"/>
          <w:szCs w:val="24"/>
          <w:highlight w:val="none"/>
        </w:rPr>
      </w:pPr>
      <w:r>
        <w:rPr>
          <w:rFonts w:hint="eastAsia" w:ascii="宋体" w:hAnsi="宋体" w:eastAsia="宋体" w:cs="宋体"/>
          <w:sz w:val="24"/>
          <w:szCs w:val="24"/>
          <w:highlight w:val="none"/>
        </w:rPr>
        <w:t>邮    编：</w:t>
      </w:r>
      <w:r>
        <w:rPr>
          <w:rFonts w:hint="eastAsia" w:ascii="宋体" w:hAnsi="宋体" w:eastAsia="宋体" w:cs="宋体"/>
          <w:sz w:val="24"/>
          <w:szCs w:val="24"/>
          <w:highlight w:val="none"/>
          <w:lang w:val="en-US" w:eastAsia="zh-CN"/>
        </w:rPr>
        <w:t>414</w:t>
      </w:r>
      <w:r>
        <w:rPr>
          <w:rFonts w:hint="eastAsia" w:ascii="宋体" w:hAnsi="宋体" w:eastAsia="宋体" w:cs="宋体"/>
          <w:sz w:val="24"/>
          <w:szCs w:val="24"/>
          <w:highlight w:val="none"/>
        </w:rPr>
        <w:t>0</w:t>
      </w:r>
      <w:r>
        <w:rPr>
          <w:rFonts w:hint="eastAsia" w:ascii="宋体" w:hAnsi="宋体" w:eastAsia="宋体" w:cs="宋体"/>
          <w:sz w:val="24"/>
          <w:szCs w:val="24"/>
          <w:highlight w:val="none"/>
          <w:lang w:val="en-US" w:eastAsia="zh-CN"/>
        </w:rPr>
        <w:t>0</w:t>
      </w:r>
      <w:r>
        <w:rPr>
          <w:rFonts w:hint="eastAsia" w:ascii="宋体" w:hAnsi="宋体" w:eastAsia="宋体" w:cs="宋体"/>
          <w:sz w:val="24"/>
          <w:szCs w:val="24"/>
          <w:highlight w:val="none"/>
        </w:rPr>
        <w:t>0</w:t>
      </w:r>
    </w:p>
    <w:p w14:paraId="5E9AD733">
      <w:pPr>
        <w:spacing w:line="400" w:lineRule="exact"/>
        <w:ind w:left="425"/>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联 系 人：</w:t>
      </w:r>
      <w:r>
        <w:rPr>
          <w:rFonts w:hint="eastAsia" w:ascii="宋体" w:hAnsi="宋体" w:eastAsia="宋体" w:cs="宋体"/>
          <w:sz w:val="24"/>
          <w:szCs w:val="24"/>
          <w:highlight w:val="none"/>
          <w:lang w:val="en-US" w:eastAsia="zh-CN"/>
        </w:rPr>
        <w:t>江先生</w:t>
      </w:r>
    </w:p>
    <w:p w14:paraId="33D40573">
      <w:pPr>
        <w:spacing w:line="400" w:lineRule="exact"/>
        <w:ind w:left="425"/>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电    话：</w:t>
      </w:r>
      <w:r>
        <w:rPr>
          <w:rFonts w:hint="eastAsia" w:ascii="宋体" w:hAnsi="宋体" w:eastAsia="宋体" w:cs="宋体"/>
          <w:sz w:val="24"/>
          <w:szCs w:val="24"/>
          <w:highlight w:val="none"/>
          <w:lang w:eastAsia="zh-CN"/>
        </w:rPr>
        <w:t>0730-8222505</w:t>
      </w:r>
    </w:p>
    <w:p w14:paraId="44B5A585">
      <w:pPr>
        <w:spacing w:line="4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采购代理机构：</w:t>
      </w:r>
      <w:r>
        <w:rPr>
          <w:rFonts w:hint="eastAsia" w:ascii="宋体" w:hAnsi="宋体" w:eastAsia="宋体" w:cs="宋体"/>
          <w:sz w:val="24"/>
          <w:szCs w:val="24"/>
          <w:highlight w:val="none"/>
          <w:lang w:eastAsia="zh-CN"/>
        </w:rPr>
        <w:t>中通服供应链股份有限公司湖南分公司</w:t>
      </w:r>
      <w:r>
        <w:rPr>
          <w:rFonts w:hint="eastAsia" w:ascii="宋体" w:hAnsi="宋体" w:eastAsia="宋体" w:cs="宋体"/>
          <w:sz w:val="24"/>
          <w:szCs w:val="24"/>
          <w:highlight w:val="none"/>
        </w:rPr>
        <w:t xml:space="preserve"> </w:t>
      </w:r>
    </w:p>
    <w:p w14:paraId="0D31AC5B">
      <w:pPr>
        <w:spacing w:line="400" w:lineRule="exact"/>
        <w:ind w:left="425"/>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地    址：</w:t>
      </w:r>
      <w:r>
        <w:rPr>
          <w:rFonts w:hint="eastAsia" w:ascii="宋体" w:hAnsi="宋体" w:eastAsia="宋体" w:cs="宋体"/>
          <w:sz w:val="24"/>
          <w:szCs w:val="24"/>
          <w:highlight w:val="none"/>
          <w:lang w:eastAsia="zh-CN"/>
        </w:rPr>
        <w:t>湖南省长沙市德雅路浏河村巷38号</w:t>
      </w:r>
    </w:p>
    <w:p w14:paraId="1282C42B">
      <w:pPr>
        <w:spacing w:line="400" w:lineRule="exact"/>
        <w:ind w:left="425"/>
        <w:rPr>
          <w:rFonts w:hint="eastAsia" w:ascii="宋体" w:hAnsi="宋体" w:eastAsia="宋体" w:cs="宋体"/>
          <w:sz w:val="24"/>
          <w:szCs w:val="24"/>
          <w:highlight w:val="none"/>
        </w:rPr>
      </w:pPr>
      <w:r>
        <w:rPr>
          <w:rFonts w:hint="eastAsia" w:ascii="宋体" w:hAnsi="宋体" w:eastAsia="宋体" w:cs="宋体"/>
          <w:sz w:val="24"/>
          <w:szCs w:val="24"/>
          <w:highlight w:val="none"/>
        </w:rPr>
        <w:t>邮    编：</w:t>
      </w:r>
      <w:r>
        <w:rPr>
          <w:rFonts w:hint="eastAsia" w:ascii="宋体" w:hAnsi="宋体" w:eastAsia="宋体" w:cs="宋体"/>
          <w:sz w:val="24"/>
          <w:szCs w:val="24"/>
          <w:highlight w:val="none"/>
          <w:lang w:val="en-US" w:eastAsia="zh-CN"/>
        </w:rPr>
        <w:t>41</w:t>
      </w:r>
      <w:r>
        <w:rPr>
          <w:rFonts w:hint="eastAsia" w:ascii="宋体" w:hAnsi="宋体" w:eastAsia="宋体" w:cs="宋体"/>
          <w:sz w:val="24"/>
          <w:szCs w:val="24"/>
          <w:highlight w:val="none"/>
        </w:rPr>
        <w:t>00</w:t>
      </w:r>
      <w:r>
        <w:rPr>
          <w:rFonts w:hint="eastAsia" w:ascii="宋体" w:hAnsi="宋体" w:eastAsia="宋体" w:cs="宋体"/>
          <w:sz w:val="24"/>
          <w:szCs w:val="24"/>
          <w:highlight w:val="none"/>
          <w:lang w:val="en-US" w:eastAsia="zh-CN"/>
        </w:rPr>
        <w:t>0</w:t>
      </w:r>
      <w:r>
        <w:rPr>
          <w:rFonts w:hint="eastAsia" w:ascii="宋体" w:hAnsi="宋体" w:eastAsia="宋体" w:cs="宋体"/>
          <w:sz w:val="24"/>
          <w:szCs w:val="24"/>
          <w:highlight w:val="none"/>
        </w:rPr>
        <w:t>0</w:t>
      </w:r>
    </w:p>
    <w:p w14:paraId="3D7B55D0">
      <w:pPr>
        <w:spacing w:line="400" w:lineRule="exact"/>
        <w:ind w:left="425"/>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联 系 人：</w:t>
      </w:r>
      <w:r>
        <w:rPr>
          <w:rFonts w:hint="eastAsia" w:ascii="宋体" w:hAnsi="宋体" w:eastAsia="宋体" w:cs="宋体"/>
          <w:sz w:val="24"/>
          <w:szCs w:val="24"/>
          <w:highlight w:val="none"/>
          <w:lang w:val="en-US" w:eastAsia="zh-CN"/>
        </w:rPr>
        <w:t>蒋文思/赵博文</w:t>
      </w:r>
    </w:p>
    <w:p w14:paraId="3BE822B6">
      <w:pPr>
        <w:spacing w:line="400" w:lineRule="exact"/>
        <w:ind w:left="425"/>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项目招标师：李光石、谭龙江、张进进、吕洁、王敏</w:t>
      </w:r>
    </w:p>
    <w:p w14:paraId="527AAA0B">
      <w:pPr>
        <w:spacing w:line="400" w:lineRule="exact"/>
        <w:ind w:left="425"/>
        <w:rPr>
          <w:rFonts w:hint="eastAsia" w:ascii="宋体" w:hAnsi="宋体" w:eastAsia="宋体" w:cs="宋体"/>
          <w:sz w:val="24"/>
          <w:szCs w:val="24"/>
          <w:highlight w:val="none"/>
        </w:rPr>
      </w:pPr>
      <w:r>
        <w:rPr>
          <w:rFonts w:hint="eastAsia" w:ascii="宋体" w:hAnsi="宋体" w:eastAsia="宋体" w:cs="宋体"/>
          <w:sz w:val="24"/>
          <w:szCs w:val="24"/>
          <w:highlight w:val="none"/>
        </w:rPr>
        <w:t>电    话：</w:t>
      </w:r>
      <w:r>
        <w:rPr>
          <w:rFonts w:hint="eastAsia" w:ascii="宋体" w:hAnsi="宋体" w:eastAsia="宋体" w:cs="宋体"/>
          <w:sz w:val="24"/>
          <w:szCs w:val="24"/>
          <w:highlight w:val="none"/>
          <w:lang w:eastAsia="zh-CN"/>
        </w:rPr>
        <w:t>1</w:t>
      </w:r>
      <w:r>
        <w:rPr>
          <w:rFonts w:hint="eastAsia" w:ascii="宋体" w:hAnsi="宋体" w:eastAsia="宋体" w:cs="宋体"/>
          <w:sz w:val="24"/>
          <w:szCs w:val="24"/>
          <w:highlight w:val="none"/>
          <w:lang w:val="en-US" w:eastAsia="zh-CN"/>
        </w:rPr>
        <w:t>9973067900</w:t>
      </w:r>
    </w:p>
    <w:p w14:paraId="5D3E252D">
      <w:pPr>
        <w:spacing w:line="400" w:lineRule="exact"/>
        <w:ind w:left="425"/>
        <w:rPr>
          <w:rFonts w:hint="eastAsia" w:ascii="宋体" w:hAnsi="宋体" w:eastAsia="宋体" w:cs="宋体"/>
          <w:sz w:val="24"/>
          <w:szCs w:val="24"/>
          <w:highlight w:val="none"/>
        </w:rPr>
      </w:pPr>
      <w:r>
        <w:rPr>
          <w:rFonts w:hint="eastAsia" w:ascii="宋体" w:hAnsi="宋体" w:eastAsia="宋体" w:cs="宋体"/>
          <w:sz w:val="24"/>
          <w:szCs w:val="24"/>
          <w:highlight w:val="none"/>
        </w:rPr>
        <w:t>电子邮件：</w:t>
      </w:r>
      <w:r>
        <w:rPr>
          <w:rFonts w:hint="eastAsia" w:ascii="宋体" w:hAnsi="宋体" w:eastAsia="宋体" w:cs="宋体"/>
          <w:sz w:val="24"/>
          <w:szCs w:val="24"/>
          <w:highlight w:val="none"/>
          <w:lang w:eastAsia="zh-CN"/>
        </w:rPr>
        <w:t>965898182@qq.com</w:t>
      </w:r>
    </w:p>
    <w:p w14:paraId="7993AF20">
      <w:pPr>
        <w:widowControl w:val="0"/>
        <w:wordWrap w:val="0"/>
        <w:topLinePunct/>
        <w:spacing w:line="440" w:lineRule="exact"/>
        <w:ind w:left="425" w:firstLine="0" w:firstLineChars="0"/>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户    名：中通服供应链股份有限公司湖南分公司</w:t>
      </w:r>
    </w:p>
    <w:p w14:paraId="3ABC47DE">
      <w:pPr>
        <w:widowControl w:val="0"/>
        <w:wordWrap w:val="0"/>
        <w:topLinePunct/>
        <w:spacing w:line="440" w:lineRule="exact"/>
        <w:ind w:left="425" w:firstLine="0" w:firstLineChars="0"/>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开户银行：长沙银行荷花园支行</w:t>
      </w:r>
    </w:p>
    <w:p w14:paraId="65F10F9D">
      <w:pPr>
        <w:widowControl w:val="0"/>
        <w:wordWrap w:val="0"/>
        <w:topLinePunct/>
        <w:spacing w:line="440" w:lineRule="exact"/>
        <w:ind w:left="425" w:firstLine="0" w:firstLineChars="0"/>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账    号：2001442161</w:t>
      </w:r>
    </w:p>
    <w:p w14:paraId="61A28907">
      <w:pPr>
        <w:widowControl w:val="0"/>
        <w:wordWrap w:val="0"/>
        <w:topLinePunct/>
        <w:spacing w:line="440" w:lineRule="exact"/>
        <w:ind w:left="425" w:firstLine="0" w:firstLineChars="0"/>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联 行 号：313551096021</w:t>
      </w:r>
    </w:p>
    <w:p w14:paraId="73AD6C85">
      <w:pPr>
        <w:widowControl w:val="0"/>
        <w:spacing w:line="400" w:lineRule="exact"/>
        <w:ind w:firstLine="484" w:firstLineChars="202"/>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9.2异议接收方式</w:t>
      </w:r>
    </w:p>
    <w:p w14:paraId="18464A2B">
      <w:pPr>
        <w:widowControl w:val="0"/>
        <w:wordWrap w:val="0"/>
        <w:spacing w:line="400" w:lineRule="exact"/>
        <w:ind w:firstLine="484" w:firstLineChars="202"/>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登录中国电信阳光采购网（https://caigou.chinatelecom.com.cn）后，通过“招投标-采购异议-提出异议”模块提出。</w:t>
      </w:r>
    </w:p>
    <w:p w14:paraId="4AFBA2B8">
      <w:pPr>
        <w:widowControl w:val="0"/>
        <w:spacing w:line="400" w:lineRule="exact"/>
        <w:ind w:firstLine="4480" w:firstLineChars="1867"/>
        <w:jc w:val="both"/>
        <w:rPr>
          <w:rFonts w:hint="eastAsia" w:ascii="宋体" w:hAnsi="宋体" w:eastAsia="宋体" w:cs="宋体"/>
          <w:kern w:val="2"/>
          <w:sz w:val="24"/>
          <w:szCs w:val="24"/>
          <w:highlight w:val="none"/>
          <w:lang w:val="en-US" w:eastAsia="zh-CN" w:bidi="ar-SA"/>
        </w:rPr>
      </w:pPr>
    </w:p>
    <w:p w14:paraId="40E98CAF">
      <w:pPr>
        <w:widowControl w:val="0"/>
        <w:spacing w:line="400" w:lineRule="exact"/>
        <w:ind w:firstLine="480" w:firstLineChars="200"/>
        <w:jc w:val="right"/>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采购代理机构：</w:t>
      </w:r>
      <w:r>
        <w:rPr>
          <w:rFonts w:hint="eastAsia" w:ascii="宋体" w:hAnsi="宋体" w:eastAsia="宋体" w:cs="宋体"/>
          <w:kern w:val="2"/>
          <w:sz w:val="24"/>
          <w:szCs w:val="24"/>
          <w:highlight w:val="none"/>
          <w:u w:val="single"/>
          <w:lang w:val="en-US" w:eastAsia="zh-CN" w:bidi="ar-SA"/>
        </w:rPr>
        <w:t>中通服供应链股份有限公司湖南分公司</w:t>
      </w:r>
    </w:p>
    <w:p w14:paraId="28914893">
      <w:pPr>
        <w:spacing w:line="400" w:lineRule="exact"/>
        <w:ind w:firstLine="4480" w:firstLineChars="1867"/>
        <w:jc w:val="right"/>
      </w:pPr>
      <w:r>
        <w:rPr>
          <w:rFonts w:hint="eastAsia" w:ascii="宋体" w:hAnsi="宋体" w:eastAsia="宋体" w:cs="宋体"/>
          <w:kern w:val="2"/>
          <w:sz w:val="24"/>
          <w:szCs w:val="24"/>
          <w:highlight w:val="none"/>
          <w:u w:val="single"/>
          <w:lang w:val="en-US" w:eastAsia="zh-CN" w:bidi="ar-SA"/>
        </w:rPr>
        <w:t>2025</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u w:val="single"/>
          <w:lang w:val="en-US" w:eastAsia="zh-CN" w:bidi="ar-SA"/>
        </w:rPr>
        <w:t xml:space="preserve"> 8</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u w:val="single"/>
          <w:lang w:val="en-US" w:eastAsia="zh-CN" w:bidi="ar-SA"/>
        </w:rPr>
        <w:t>15</w:t>
      </w:r>
      <w:r>
        <w:rPr>
          <w:rFonts w:hint="eastAsia" w:ascii="宋体" w:hAnsi="宋体" w:eastAsia="宋体" w:cs="宋体"/>
          <w:kern w:val="2"/>
          <w:sz w:val="24"/>
          <w:szCs w:val="24"/>
          <w:highlight w:val="none"/>
          <w:lang w:val="en-US" w:eastAsia="zh-CN" w:bidi="ar-SA"/>
        </w:rPr>
        <w:t>日</w:t>
      </w:r>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753F5B">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AE109A">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1</w:t>
                          </w:r>
                          <w:r>
                            <w:rPr>
                              <w:rFonts w:ascii="Times New Roman" w:hAnsi="Times New Roman" w:eastAsia="宋体" w:cs="Times New Roman"/>
                              <w:kern w:val="2"/>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4EAE109A">
                    <w:pPr>
                      <w:widowControl w:val="0"/>
                      <w:tabs>
                        <w:tab w:val="center" w:pos="4153"/>
                        <w:tab w:val="right" w:pos="8306"/>
                      </w:tabs>
                      <w:snapToGrid w:val="0"/>
                      <w:jc w:val="left"/>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fldChar w:fldCharType="begin"/>
                    </w:r>
                    <w:r>
                      <w:rPr>
                        <w:rFonts w:ascii="Times New Roman" w:hAnsi="Times New Roman" w:eastAsia="宋体" w:cs="Times New Roman"/>
                        <w:kern w:val="2"/>
                        <w:sz w:val="18"/>
                        <w:szCs w:val="18"/>
                        <w:lang w:val="en-US" w:eastAsia="zh-CN" w:bidi="ar-SA"/>
                      </w:rPr>
                      <w:instrText xml:space="preserve"> PAGE  \* MERGEFORMAT </w:instrText>
                    </w:r>
                    <w:r>
                      <w:rPr>
                        <w:rFonts w:ascii="Times New Roman" w:hAnsi="Times New Roman" w:eastAsia="宋体" w:cs="Times New Roman"/>
                        <w:kern w:val="2"/>
                        <w:sz w:val="18"/>
                        <w:szCs w:val="18"/>
                        <w:lang w:val="en-US" w:eastAsia="zh-CN" w:bidi="ar-SA"/>
                      </w:rPr>
                      <w:fldChar w:fldCharType="separate"/>
                    </w:r>
                    <w:r>
                      <w:rPr>
                        <w:rFonts w:ascii="Times New Roman" w:hAnsi="Times New Roman" w:eastAsia="宋体" w:cs="Times New Roman"/>
                        <w:kern w:val="2"/>
                        <w:sz w:val="18"/>
                        <w:szCs w:val="18"/>
                        <w:lang w:val="en-US" w:eastAsia="zh-CN" w:bidi="ar-SA"/>
                      </w:rPr>
                      <w:t>1</w:t>
                    </w:r>
                    <w:r>
                      <w:rPr>
                        <w:rFonts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790487"/>
    <w:rsid w:val="3C790487"/>
    <w:rsid w:val="42BC4F6A"/>
    <w:rsid w:val="6F6229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2628</Words>
  <Characters>3238</Characters>
  <Lines>0</Lines>
  <Paragraphs>0</Paragraphs>
  <TotalTime>0</TotalTime>
  <ScaleCrop>false</ScaleCrop>
  <LinksUpToDate>false</LinksUpToDate>
  <CharactersWithSpaces>3291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2025-08-15T01:49:00Z</dcterms:created>
  <dc:creator>Lenovo</dc:creator>
  <cp:lastModifiedBy>Lenovo</cp:lastModifiedBy>
  <dcterms:modified xsi:type="dcterms:W3CDTF">2025-08-15T01:58:26Z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6DBD1369FFCD49DAB6B8B6E257220C9C_11</vt:lpwstr>
  </property>
  <property fmtid="{D5CDD505-2E9C-101B-9397-08002B2CF9AE}" pid="4" name="KSOTemplateDocerSaveRecord">
    <vt:lpwstr>eyJoZGlkIjoiZDg0ZWUwNmM2NmYxNTZjZDQ3MmViNzc2YjYzN2QyNmEiLCJ1c2VySWQiOiIyODc4MjExOTQifQ==</vt:lpwstr>
  </property>
</Properties>
</file>